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62" w:rsidRPr="000E67CA" w:rsidRDefault="00501F41" w:rsidP="000E67CA">
      <w:pPr>
        <w:pStyle w:val="Heading1"/>
        <w:rPr>
          <w:color w:val="FF0000"/>
        </w:rPr>
      </w:pPr>
      <w:bookmarkStart w:id="0" w:name="_GoBack"/>
      <w:bookmarkEnd w:id="0"/>
      <w:r w:rsidRPr="000E67CA">
        <w:rPr>
          <w:color w:val="FF0000"/>
        </w:rPr>
        <w:t>Title</w:t>
      </w:r>
      <w:r w:rsidR="000E67CA">
        <w:rPr>
          <w:color w:val="FF0000"/>
        </w:rPr>
        <w:t xml:space="preserve">: </w:t>
      </w:r>
      <w:r w:rsidR="00FC1D63" w:rsidRPr="00FC1D63">
        <w:rPr>
          <w:color w:val="FF0000"/>
        </w:rPr>
        <w:t xml:space="preserve">SI Generation Discover Hub Rdam 14 </w:t>
      </w:r>
    </w:p>
    <w:p w:rsidR="00114262" w:rsidRPr="003A0578" w:rsidRDefault="00114262">
      <w:pPr>
        <w:pStyle w:val="Body"/>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Futura Std" w:eastAsia="Futura Std" w:hAnsi="Futura Std" w:cs="Futura Std"/>
          <w:b/>
          <w:color w:val="3F403F"/>
          <w:sz w:val="20"/>
          <w:szCs w:val="20"/>
        </w:rPr>
      </w:pPr>
    </w:p>
    <w:p w:rsidR="00114262" w:rsidRPr="000E67CA" w:rsidRDefault="00501F41" w:rsidP="000E67C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u w:val="single"/>
          <w:bdr w:val="none" w:sz="0" w:space="0" w:color="auto"/>
        </w:rPr>
      </w:pPr>
      <w:r w:rsidRPr="000E67CA">
        <w:rPr>
          <w:rFonts w:ascii="Arial" w:eastAsia="Arial" w:hAnsi="Arial" w:cs="Arial"/>
          <w:sz w:val="22"/>
          <w:szCs w:val="22"/>
          <w:u w:val="single"/>
          <w:bdr w:val="none" w:sz="0" w:space="0" w:color="auto"/>
        </w:rPr>
        <w:t>Duration</w:t>
      </w:r>
      <w:r w:rsidR="000E67CA" w:rsidRPr="000E67CA">
        <w:rPr>
          <w:rFonts w:ascii="Arial" w:eastAsia="Arial" w:hAnsi="Arial" w:cs="Arial"/>
          <w:sz w:val="22"/>
          <w:szCs w:val="22"/>
          <w:u w:val="single"/>
          <w:bdr w:val="none" w:sz="0" w:space="0" w:color="auto"/>
        </w:rPr>
        <w:t xml:space="preserve">: </w:t>
      </w:r>
      <w:r w:rsidR="00FC1D63" w:rsidRPr="00FC1D63">
        <w:rPr>
          <w:rFonts w:ascii="Arial" w:eastAsia="Arial" w:hAnsi="Arial" w:cs="Arial"/>
          <w:sz w:val="22"/>
          <w:szCs w:val="22"/>
          <w:u w:val="single"/>
          <w:bdr w:val="none" w:sz="0" w:space="0" w:color="auto"/>
        </w:rPr>
        <w:t>02:28</w:t>
      </w:r>
    </w:p>
    <w:p w:rsidR="00114262" w:rsidRPr="003A0578" w:rsidRDefault="00114262" w:rsidP="003A05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en-GB"/>
        </w:rPr>
      </w:pPr>
    </w:p>
    <w:p w:rsidR="00114262" w:rsidRPr="000E67CA" w:rsidRDefault="00501F41" w:rsidP="000E67CA">
      <w:pPr>
        <w:pStyle w:val="Heading2"/>
        <w:rPr>
          <w:color w:val="FF0000"/>
        </w:rPr>
      </w:pPr>
      <w:r w:rsidRPr="000E67CA">
        <w:rPr>
          <w:color w:val="FF0000"/>
        </w:rPr>
        <w:t>Description</w:t>
      </w:r>
      <w:r w:rsidR="000E67CA">
        <w:rPr>
          <w:color w:val="FF0000"/>
        </w:rPr>
        <w:t>:</w:t>
      </w:r>
    </w:p>
    <w:p w:rsidR="00FC1D63" w:rsidRPr="00FC1D63" w:rsidRDefault="00FC1D63" w:rsidP="00FC1D63">
      <w:pPr>
        <w:rPr>
          <w:rFonts w:ascii="Arial" w:hAnsi="Arial" w:cs="Arial"/>
        </w:rPr>
      </w:pPr>
      <w:r w:rsidRPr="00FC1D63">
        <w:rPr>
          <w:rFonts w:ascii="Arial" w:hAnsi="Arial" w:cs="Arial"/>
        </w:rPr>
        <w:t>Promo video about Shell’s Bright Ideas Hub for primary school children in Rotterdam.</w:t>
      </w:r>
    </w:p>
    <w:p w:rsidR="00114262" w:rsidRPr="002734ED" w:rsidRDefault="00501F41" w:rsidP="002734ED">
      <w:pPr>
        <w:pStyle w:val="Heading2"/>
        <w:rPr>
          <w:color w:val="FF0000"/>
        </w:rPr>
      </w:pPr>
      <w:r w:rsidRPr="000E67CA">
        <w:rPr>
          <w:color w:val="FF0000"/>
        </w:rPr>
        <w:t>Film Transcript</w:t>
      </w:r>
    </w:p>
    <w:p w:rsidR="000E67CA" w:rsidRDefault="000E67CA" w:rsidP="000E67CA">
      <w:pPr>
        <w:pStyle w:val="Subtitle"/>
      </w:pPr>
    </w:p>
    <w:p w:rsidR="00FC1D63" w:rsidRPr="00417240" w:rsidRDefault="00FC1D63" w:rsidP="00FC1D63">
      <w:pPr>
        <w:rPr>
          <w:rFonts w:ascii="Arial" w:hAnsi="Arial" w:cs="Arial"/>
          <w:color w:val="FF0000"/>
        </w:rPr>
      </w:pPr>
      <w:r w:rsidRPr="00417240">
        <w:rPr>
          <w:rFonts w:ascii="Arial" w:hAnsi="Arial" w:cs="Arial"/>
          <w:color w:val="FF0000"/>
        </w:rPr>
        <w:t>[Background music]</w:t>
      </w:r>
    </w:p>
    <w:p w:rsidR="00FC1D63" w:rsidRPr="00417240" w:rsidRDefault="00FC1D63" w:rsidP="00FC1D63">
      <w:pPr>
        <w:rPr>
          <w:rFonts w:ascii="Arial" w:hAnsi="Arial" w:cs="Arial"/>
        </w:rPr>
      </w:pPr>
      <w:r w:rsidRPr="00417240">
        <w:rPr>
          <w:rFonts w:ascii="Arial" w:hAnsi="Arial" w:cs="Arial"/>
        </w:rPr>
        <w:t>Simple musical notes</w:t>
      </w:r>
    </w:p>
    <w:p w:rsidR="00FC1D63" w:rsidRPr="00417240" w:rsidRDefault="00FC1D63" w:rsidP="00FC1D63">
      <w:pPr>
        <w:rPr>
          <w:rFonts w:ascii="Arial" w:hAnsi="Arial" w:cs="Arial"/>
        </w:rPr>
      </w:pPr>
    </w:p>
    <w:p w:rsidR="00FC1D63" w:rsidRPr="00417240" w:rsidRDefault="00FC1D63" w:rsidP="00FC1D63">
      <w:pPr>
        <w:pStyle w:val="NoSpacing"/>
        <w:rPr>
          <w:rFonts w:ascii="Arial" w:hAnsi="Arial" w:cs="Arial"/>
          <w:color w:val="FF0000"/>
          <w:szCs w:val="24"/>
          <w:lang w:val="en-GB"/>
        </w:rPr>
      </w:pPr>
      <w:r>
        <w:rPr>
          <w:rFonts w:ascii="Arial" w:hAnsi="Arial" w:cs="Arial"/>
          <w:color w:val="FF0000"/>
          <w:szCs w:val="24"/>
          <w:lang w:val="en-GB"/>
        </w:rPr>
        <w:t>[</w:t>
      </w:r>
      <w:r w:rsidRPr="00417240">
        <w:rPr>
          <w:rFonts w:ascii="Arial" w:hAnsi="Arial" w:cs="Arial"/>
          <w:color w:val="FF0000"/>
          <w:szCs w:val="24"/>
          <w:lang w:val="en-GB"/>
        </w:rPr>
        <w:t>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Yellow background, large, white lettering across the entire width of the screen:</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bright ideas</w:t>
      </w:r>
    </w:p>
    <w:p w:rsidR="00FC1D63" w:rsidRPr="00417240" w:rsidRDefault="00FC1D63" w:rsidP="00FC1D63">
      <w:pPr>
        <w:rPr>
          <w:rFonts w:ascii="Arial" w:hAnsi="Arial" w:cs="Arial"/>
        </w:rPr>
      </w:pPr>
    </w:p>
    <w:p w:rsidR="00FC1D63" w:rsidRPr="00417240" w:rsidRDefault="00FC1D63" w:rsidP="00FC1D63">
      <w:pPr>
        <w:rPr>
          <w:rFonts w:ascii="Arial" w:hAnsi="Arial" w:cs="Arial"/>
        </w:rPr>
      </w:pPr>
      <w:r w:rsidRPr="00417240">
        <w:rPr>
          <w:rFonts w:ascii="Arial" w:hAnsi="Arial" w:cs="Arial"/>
          <w:color w:val="FF0000"/>
        </w:rPr>
        <w:t xml:space="preserve">[Text displays] </w:t>
      </w:r>
      <w:r w:rsidRPr="00417240">
        <w:rPr>
          <w:rFonts w:ascii="Arial" w:hAnsi="Arial" w:cs="Arial"/>
        </w:rPr>
        <w:t>White background. Red and black lettering:</w:t>
      </w:r>
    </w:p>
    <w:p w:rsidR="00FC1D63" w:rsidRPr="00417240" w:rsidRDefault="00FC1D63" w:rsidP="00FC1D63">
      <w:pPr>
        <w:rPr>
          <w:rFonts w:ascii="Arial" w:hAnsi="Arial" w:cs="Arial"/>
        </w:rPr>
      </w:pP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GENERATION DISCOVER</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Opening bright ideas hub</w:t>
      </w:r>
    </w:p>
    <w:p w:rsidR="00FC1D63" w:rsidRPr="00417240" w:rsidRDefault="00FC1D63" w:rsidP="00FC1D63">
      <w:pPr>
        <w:pStyle w:val="PlainText"/>
        <w:rPr>
          <w:rFonts w:ascii="Arial" w:hAnsi="Arial" w:cs="Arial"/>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Schouwburgplein (Theatre Square) in Rotterdam, where the bright ideas hub is located. Large plastic letters “bright ideas” in white and yellow. The hub itself is like a large, yellow igloo.</w:t>
      </w:r>
    </w:p>
    <w:p w:rsidR="00742B6F" w:rsidRDefault="00742B6F"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 xml:space="preserve">Inside the hub. A table surface with a world map (satellite image). </w:t>
      </w:r>
    </w:p>
    <w:p w:rsidR="00FC1D63" w:rsidRPr="00417240" w:rsidRDefault="00FC1D63" w:rsidP="00FC1D63">
      <w:pPr>
        <w:pStyle w:val="PlainText"/>
        <w:rPr>
          <w:rFonts w:ascii="Arial" w:hAnsi="Arial" w:cs="Arial"/>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We believe it's very important to inspire children to follow their dreams.</w:t>
      </w:r>
    </w:p>
    <w:p w:rsidR="00FC1D63" w:rsidRPr="00417240" w:rsidRDefault="00FC1D63" w:rsidP="00FC1D63">
      <w:pPr>
        <w:pStyle w:val="PlainText"/>
        <w:rPr>
          <w:rFonts w:ascii="Arial" w:hAnsi="Arial" w:cs="Arial"/>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[Text displays, on the table]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Inspire</w:t>
      </w:r>
    </w:p>
    <w:p w:rsidR="00FC1D63" w:rsidRDefault="00FC1D63" w:rsidP="00FC1D63">
      <w:pPr>
        <w:pStyle w:val="PlainText"/>
        <w:rPr>
          <w:rFonts w:ascii="Arial" w:hAnsi="Arial" w:cs="Arial"/>
          <w:sz w:val="24"/>
          <w:szCs w:val="24"/>
        </w:rPr>
      </w:pPr>
      <w:r>
        <w:rPr>
          <w:rFonts w:ascii="Arial" w:hAnsi="Arial" w:cs="Arial"/>
          <w:sz w:val="24"/>
          <w:szCs w:val="24"/>
        </w:rPr>
        <w:t>Discover the challenges facing</w:t>
      </w:r>
      <w:r w:rsidRPr="00417240">
        <w:rPr>
          <w:rFonts w:ascii="Arial" w:hAnsi="Arial" w:cs="Arial"/>
          <w:sz w:val="24"/>
          <w:szCs w:val="24"/>
        </w:rPr>
        <w:t xml:space="preserve"> the world</w:t>
      </w:r>
    </w:p>
    <w:p w:rsidR="00FC1D63" w:rsidRPr="00417240" w:rsidRDefault="00FC1D63" w:rsidP="00FC1D63">
      <w:pPr>
        <w:pStyle w:val="PlainText"/>
        <w:rPr>
          <w:rFonts w:ascii="Arial" w:hAnsi="Arial" w:cs="Arial"/>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Close up of Marjan van Loon outside the hub. Changes to footage of activities inside the hub. Tablet. Table with stylised city plan.</w:t>
      </w:r>
    </w:p>
    <w:p w:rsidR="00FC1D63" w:rsidRPr="00417240" w:rsidRDefault="00FC1D63" w:rsidP="00FC1D63">
      <w:pPr>
        <w:pStyle w:val="PlainText"/>
        <w:rPr>
          <w:rFonts w:ascii="Arial" w:hAnsi="Arial" w:cs="Arial"/>
          <w:color w:val="FF0000"/>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Marjan van Loon</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CEO Shell Netherlands</w:t>
      </w:r>
    </w:p>
    <w:p w:rsidR="00FC1D63" w:rsidRPr="00417240" w:rsidRDefault="00FC1D63" w:rsidP="00FC1D63">
      <w:pPr>
        <w:pStyle w:val="PlainText"/>
        <w:rPr>
          <w:rFonts w:ascii="Arial" w:hAnsi="Arial" w:cs="Arial"/>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What do you like doing? What are you good at? You have a lot of great ideas, bring it on.</w:t>
      </w:r>
    </w:p>
    <w:p w:rsidR="00FC1D63" w:rsidRPr="00417240" w:rsidRDefault="00FC1D63" w:rsidP="00FC1D63">
      <w:pPr>
        <w:rPr>
          <w:rFonts w:ascii="Arial" w:hAnsi="Arial" w:cs="Arial"/>
          <w:color w:val="FF0000"/>
        </w:rPr>
      </w:pPr>
    </w:p>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Close up of Marjan van Loon outside the hub.</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Circles with words displayed in and around the hub: inspire, amaze, create.</w:t>
      </w:r>
    </w:p>
    <w:p w:rsidR="00FC1D63" w:rsidRPr="00417240" w:rsidRDefault="00FC1D63" w:rsidP="00FC1D63">
      <w:pPr>
        <w:pStyle w:val="PlainText"/>
        <w:tabs>
          <w:tab w:val="left" w:pos="6915"/>
        </w:tabs>
        <w:rPr>
          <w:rFonts w:ascii="Arial" w:hAnsi="Arial" w:cs="Arial"/>
          <w:b/>
          <w:sz w:val="24"/>
          <w:szCs w:val="24"/>
        </w:rPr>
      </w:pPr>
      <w:r w:rsidRPr="00417240">
        <w:rPr>
          <w:rFonts w:ascii="Arial" w:hAnsi="Arial" w:cs="Arial"/>
          <w:sz w:val="24"/>
          <w:szCs w:val="24"/>
        </w:rPr>
        <w:t>People outside the hub. A group of school children arrives on foot.</w:t>
      </w:r>
    </w:p>
    <w:p w:rsidR="00FC1D63" w:rsidRPr="00417240" w:rsidRDefault="00FC1D63" w:rsidP="00FC1D63">
      <w:pPr>
        <w:rPr>
          <w:rFonts w:ascii="Arial" w:hAnsi="Arial" w:cs="Arial"/>
          <w:color w:val="FF0000"/>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 xml:space="preserve">The Generation Discover programme covers a wide range of topics and we try to inspire children and youngsters to like science and technology. </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Today the hub in Rotterdam is aimed at primary school children aged 10-11.</w:t>
      </w:r>
    </w:p>
    <w:p w:rsidR="00FC1D63" w:rsidRPr="00417240" w:rsidRDefault="00FC1D63" w:rsidP="00FC1D63">
      <w:pPr>
        <w:rPr>
          <w:rFonts w:ascii="Arial" w:hAnsi="Arial" w:cs="Arial"/>
          <w:b/>
          <w:color w:val="FF0000"/>
        </w:rPr>
      </w:pPr>
    </w:p>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color w:val="FF0000"/>
          <w:sz w:val="24"/>
          <w:szCs w:val="24"/>
        </w:rPr>
      </w:pPr>
      <w:r w:rsidRPr="00417240">
        <w:rPr>
          <w:rFonts w:ascii="Arial" w:hAnsi="Arial" w:cs="Arial"/>
          <w:sz w:val="24"/>
          <w:szCs w:val="24"/>
        </w:rPr>
        <w:t>The children are standing outside and are welcomed by Hugo de Jonge. Marjan is standing next to him.</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[Hugo de Jonge]</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It's nice and early and a little bit chilly and I really feel like</w:t>
      </w:r>
      <w:r>
        <w:rPr>
          <w:rFonts w:ascii="Arial" w:hAnsi="Arial" w:cs="Arial"/>
          <w:b/>
          <w:sz w:val="24"/>
          <w:szCs w:val="24"/>
        </w:rPr>
        <w:t xml:space="preserve"> </w:t>
      </w:r>
      <w:r w:rsidRPr="00417240">
        <w:rPr>
          <w:rFonts w:ascii="Arial" w:hAnsi="Arial" w:cs="Arial"/>
          <w:b/>
          <w:sz w:val="24"/>
          <w:szCs w:val="24"/>
        </w:rPr>
        <w:t>giving a very long speech. I really want to do so.</w:t>
      </w:r>
    </w:p>
    <w:p w:rsidR="00FC1D63" w:rsidRPr="00417240" w:rsidRDefault="00FC1D63" w:rsidP="00FC1D63">
      <w:pPr>
        <w:pStyle w:val="PlainText"/>
        <w:rPr>
          <w:rFonts w:ascii="Arial" w:hAnsi="Arial" w:cs="Arial"/>
          <w:b/>
          <w:sz w:val="24"/>
          <w:szCs w:val="24"/>
        </w:rPr>
      </w:pPr>
    </w:p>
    <w:p w:rsidR="00FC1D63" w:rsidRPr="00417240" w:rsidRDefault="00FC1D63" w:rsidP="00FC1D63">
      <w:pPr>
        <w:rPr>
          <w:rFonts w:ascii="Arial" w:hAnsi="Arial" w:cs="Arial"/>
          <w:color w:val="FF0000"/>
        </w:rPr>
      </w:pPr>
      <w:r w:rsidRPr="00417240">
        <w:rPr>
          <w:rFonts w:ascii="Arial" w:hAnsi="Arial" w:cs="Arial"/>
          <w:color w:val="FF0000"/>
        </w:rPr>
        <w:t>[Children]</w:t>
      </w:r>
    </w:p>
    <w:p w:rsidR="00FC1D63" w:rsidRPr="00417240" w:rsidRDefault="00FC1D63" w:rsidP="00FC1D63">
      <w:pPr>
        <w:rPr>
          <w:rFonts w:ascii="Arial" w:hAnsi="Arial" w:cs="Arial"/>
        </w:rPr>
      </w:pPr>
      <w:r w:rsidRPr="00417240">
        <w:rPr>
          <w:rFonts w:ascii="Arial" w:hAnsi="Arial" w:cs="Arial"/>
        </w:rPr>
        <w:t>Laugh.</w:t>
      </w:r>
    </w:p>
    <w:p w:rsidR="00FC1D63" w:rsidRPr="00417240" w:rsidRDefault="00FC1D63" w:rsidP="00FC1D63">
      <w:pPr>
        <w:rPr>
          <w:rFonts w:ascii="Arial" w:hAnsi="Arial" w:cs="Arial"/>
          <w:color w:val="FF0000"/>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We're not going to do that.</w:t>
      </w:r>
    </w:p>
    <w:p w:rsidR="00FC1D63" w:rsidRPr="00417240" w:rsidRDefault="00FC1D63" w:rsidP="00FC1D63">
      <w:pPr>
        <w:pStyle w:val="PlainText"/>
        <w:rPr>
          <w:rFonts w:ascii="Arial" w:hAnsi="Arial" w:cs="Arial"/>
          <w:color w:val="FF0000"/>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[Hugo de Jonge]</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Right.</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[All children together]</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Five, four, three, two, one, zero.</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 xml:space="preserve">Hugo presses a big, red button and the hub door opens. The children </w:t>
      </w:r>
      <w:r>
        <w:rPr>
          <w:rFonts w:ascii="Arial" w:hAnsi="Arial" w:cs="Arial"/>
          <w:sz w:val="24"/>
          <w:szCs w:val="24"/>
        </w:rPr>
        <w:t xml:space="preserve">enthusiastically </w:t>
      </w:r>
      <w:r w:rsidRPr="00417240">
        <w:rPr>
          <w:rFonts w:ascii="Arial" w:hAnsi="Arial" w:cs="Arial"/>
          <w:sz w:val="24"/>
          <w:szCs w:val="24"/>
        </w:rPr>
        <w:t>enter the hub. Footage of children enjoying interactive activities in the hub.</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color w:val="FF0000"/>
          <w:sz w:val="24"/>
          <w:szCs w:val="24"/>
        </w:rPr>
      </w:pPr>
      <w:r w:rsidRPr="00417240">
        <w:rPr>
          <w:rFonts w:ascii="Arial" w:hAnsi="Arial" w:cs="Arial"/>
          <w:sz w:val="24"/>
          <w:szCs w:val="24"/>
        </w:rPr>
        <w:t>Hugo de Jonge is outside the hub, speaking on camera.</w:t>
      </w:r>
      <w:r w:rsidRPr="00417240">
        <w:rPr>
          <w:rFonts w:ascii="Arial" w:hAnsi="Arial" w:cs="Arial"/>
          <w:color w:val="FF0000"/>
          <w:sz w:val="24"/>
          <w:szCs w:val="24"/>
        </w:rPr>
        <w:t xml:space="preserve"> </w:t>
      </w:r>
    </w:p>
    <w:p w:rsidR="00FC1D63" w:rsidRPr="00417240" w:rsidRDefault="00FC1D63" w:rsidP="00FC1D63">
      <w:pPr>
        <w:pStyle w:val="PlainText"/>
        <w:rPr>
          <w:rFonts w:ascii="Arial" w:hAnsi="Arial" w:cs="Arial"/>
          <w:color w:val="FF0000"/>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Hugo de Jonge</w:t>
      </w:r>
    </w:p>
    <w:p w:rsidR="00FC1D63" w:rsidRPr="00417240" w:rsidRDefault="00FC1D63" w:rsidP="00FC1D63">
      <w:pPr>
        <w:pStyle w:val="PlainText"/>
        <w:rPr>
          <w:rFonts w:ascii="Arial" w:hAnsi="Arial" w:cs="Arial"/>
          <w:sz w:val="24"/>
          <w:szCs w:val="24"/>
        </w:rPr>
      </w:pPr>
      <w:r w:rsidRPr="00527C13">
        <w:rPr>
          <w:rFonts w:ascii="Arial" w:hAnsi="Arial" w:cs="Arial"/>
          <w:sz w:val="24"/>
          <w:szCs w:val="24"/>
        </w:rPr>
        <w:lastRenderedPageBreak/>
        <w:t>Chairman of the Education Executive</w:t>
      </w:r>
      <w:r w:rsidRPr="00417240">
        <w:rPr>
          <w:rFonts w:ascii="Arial" w:hAnsi="Arial" w:cs="Arial"/>
          <w:sz w:val="24"/>
          <w:szCs w:val="24"/>
        </w:rPr>
        <w:t xml:space="preserve"> Rotterdam</w:t>
      </w:r>
    </w:p>
    <w:p w:rsidR="00FC1D63" w:rsidRPr="00527C13"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[Hugo de Jonge]</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I'm very proud that Shell is going to kick off bright ideas here in Rotterdam. Rotterdam and Shell have had a good and long history but Rotterdam and technology also go together very well.</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Footage of children enjoying interactive activities in the hub. Switch back to Hugo speaking outside.</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[Hugo de Jonge]</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In the future, we really need the technical talents of our youngsters to solve the big issues we face. We need to make sure children and</w:t>
      </w:r>
      <w:r>
        <w:rPr>
          <w:rFonts w:ascii="Arial" w:hAnsi="Arial" w:cs="Arial"/>
          <w:b/>
          <w:sz w:val="24"/>
          <w:szCs w:val="24"/>
        </w:rPr>
        <w:t xml:space="preserve"> </w:t>
      </w:r>
      <w:r w:rsidRPr="00417240">
        <w:rPr>
          <w:rFonts w:ascii="Arial" w:hAnsi="Arial" w:cs="Arial"/>
          <w:b/>
          <w:sz w:val="24"/>
          <w:szCs w:val="24"/>
        </w:rPr>
        <w:t>youngsters are interested in technology. That has to start from an early age so they are interested in the future job market and the future they face.</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Two school girls outside by the word ‘bright’. One girl is in the background by the letters, the other is speaking on camera. Alternating with footage of pupils in the hub using VR goggles and tablets.</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[Girl]</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I liked the city with the VR goggles best because you can make stuff yourself and you were also given points.</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rPr>
          <w:rFonts w:ascii="Arial" w:hAnsi="Arial" w:cs="Arial"/>
          <w:color w:val="FF0000"/>
        </w:rPr>
      </w:pPr>
      <w:r w:rsidRPr="00417240">
        <w:rPr>
          <w:rFonts w:ascii="Arial" w:hAnsi="Arial" w:cs="Arial"/>
        </w:rPr>
        <w:t>Pupils enjoying activities in the hub. Marjan van Loon speaks outside the hub.</w:t>
      </w:r>
      <w:r w:rsidRPr="00417240">
        <w:rPr>
          <w:rFonts w:ascii="Arial" w:hAnsi="Arial" w:cs="Arial"/>
          <w:color w:val="FF0000"/>
        </w:rPr>
        <w:t xml:space="preserve"> </w:t>
      </w:r>
    </w:p>
    <w:p w:rsidR="00FC1D63" w:rsidRPr="00417240" w:rsidRDefault="00FC1D63" w:rsidP="00FC1D63">
      <w:pPr>
        <w:rPr>
          <w:rFonts w:ascii="Arial" w:hAnsi="Arial" w:cs="Arial"/>
          <w:color w:val="FF0000"/>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As a child</w:t>
      </w:r>
      <w:r>
        <w:rPr>
          <w:rFonts w:ascii="Arial" w:hAnsi="Arial" w:cs="Arial"/>
          <w:b/>
          <w:sz w:val="24"/>
          <w:szCs w:val="24"/>
        </w:rPr>
        <w:t>,</w:t>
      </w:r>
      <w:r w:rsidRPr="00417240">
        <w:rPr>
          <w:rFonts w:ascii="Arial" w:hAnsi="Arial" w:cs="Arial"/>
          <w:b/>
          <w:sz w:val="24"/>
          <w:szCs w:val="24"/>
        </w:rPr>
        <w:t xml:space="preserve"> I really liked crafts and being creative </w:t>
      </w:r>
      <w:r>
        <w:rPr>
          <w:rFonts w:ascii="Arial" w:hAnsi="Arial" w:cs="Arial"/>
          <w:b/>
          <w:sz w:val="24"/>
          <w:szCs w:val="24"/>
        </w:rPr>
        <w:t>but I</w:t>
      </w:r>
      <w:r w:rsidRPr="00417240">
        <w:rPr>
          <w:rFonts w:ascii="Arial" w:hAnsi="Arial" w:cs="Arial"/>
          <w:b/>
          <w:sz w:val="24"/>
          <w:szCs w:val="24"/>
        </w:rPr>
        <w:t xml:space="preserve"> started </w:t>
      </w:r>
      <w:r>
        <w:rPr>
          <w:rFonts w:ascii="Arial" w:hAnsi="Arial" w:cs="Arial"/>
          <w:b/>
          <w:sz w:val="24"/>
          <w:szCs w:val="24"/>
        </w:rPr>
        <w:t xml:space="preserve">enjoying </w:t>
      </w:r>
      <w:r w:rsidRPr="00417240">
        <w:rPr>
          <w:rFonts w:ascii="Arial" w:hAnsi="Arial" w:cs="Arial"/>
          <w:b/>
          <w:sz w:val="24"/>
          <w:szCs w:val="24"/>
        </w:rPr>
        <w:t>technology because of the possibilities it offers.</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Two school girls outside by the word ‘bright’. One girl is in the background by the letters, the other is speaking on camera. Alternating with footage of pupils in the hub using VR goggles and tablets.</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[Girl]</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You could do a lot and I also learned stuff.</w:t>
      </w:r>
    </w:p>
    <w:p w:rsidR="00FC1D63" w:rsidRDefault="00FC1D63" w:rsidP="00FC1D63"/>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School group now</w:t>
      </w:r>
      <w:r>
        <w:rPr>
          <w:rFonts w:ascii="Arial" w:hAnsi="Arial" w:cs="Arial"/>
          <w:sz w:val="24"/>
          <w:szCs w:val="24"/>
        </w:rPr>
        <w:t xml:space="preserve"> </w:t>
      </w:r>
      <w:r w:rsidRPr="00417240">
        <w:rPr>
          <w:rFonts w:ascii="Arial" w:hAnsi="Arial" w:cs="Arial"/>
          <w:sz w:val="24"/>
          <w:szCs w:val="24"/>
        </w:rPr>
        <w:t>outside the hub. They wave goodbye. Alternating with close up of Marjan van Loon.</w:t>
      </w:r>
    </w:p>
    <w:p w:rsidR="00FC1D63" w:rsidRPr="00417240" w:rsidRDefault="00FC1D63" w:rsidP="00FC1D63">
      <w:pPr>
        <w:rPr>
          <w:rFonts w:ascii="Arial" w:hAnsi="Arial" w:cs="Arial"/>
          <w:color w:val="FF0000"/>
        </w:rPr>
      </w:pPr>
    </w:p>
    <w:p w:rsidR="00FC1D63" w:rsidRPr="00417240" w:rsidRDefault="00FC1D63" w:rsidP="00FC1D63">
      <w:pPr>
        <w:rPr>
          <w:rFonts w:ascii="Arial" w:hAnsi="Arial" w:cs="Arial"/>
          <w:color w:val="FF0000"/>
        </w:rPr>
      </w:pPr>
      <w:r w:rsidRPr="00417240">
        <w:rPr>
          <w:rFonts w:ascii="Arial" w:hAnsi="Arial" w:cs="Arial"/>
          <w:color w:val="FF0000"/>
        </w:rPr>
        <w:t>[Marjan van Loon]</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The hub will be here for the next two weeks so everybody in the Rotterdam region can visit it and then the hub will go on tour.</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[Video footage]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Children enjoying activities in the hub, followed by all children sitting outside in front of the words ‘bright ideas’. They wave.</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[All children together]</w:t>
      </w:r>
    </w:p>
    <w:p w:rsidR="00FC1D63" w:rsidRPr="00417240" w:rsidRDefault="00FC1D63" w:rsidP="00FC1D63">
      <w:pPr>
        <w:pStyle w:val="PlainText"/>
        <w:rPr>
          <w:rFonts w:ascii="Arial" w:hAnsi="Arial" w:cs="Arial"/>
          <w:b/>
          <w:sz w:val="24"/>
          <w:szCs w:val="24"/>
        </w:rPr>
      </w:pPr>
      <w:r w:rsidRPr="00417240">
        <w:rPr>
          <w:rFonts w:ascii="Arial" w:hAnsi="Arial" w:cs="Arial"/>
          <w:b/>
          <w:sz w:val="24"/>
          <w:szCs w:val="24"/>
        </w:rPr>
        <w:t>Bye!</w:t>
      </w:r>
    </w:p>
    <w:p w:rsidR="00FC1D63" w:rsidRDefault="00FC1D63" w:rsidP="00FC1D63"/>
    <w:p w:rsidR="00FC1D63" w:rsidRPr="00417240" w:rsidRDefault="00FC1D63" w:rsidP="00FC1D63">
      <w:pPr>
        <w:rPr>
          <w:rFonts w:ascii="Arial" w:hAnsi="Arial" w:cs="Arial"/>
          <w:color w:val="FF0000"/>
        </w:rPr>
      </w:pPr>
      <w:r w:rsidRPr="00417240">
        <w:rPr>
          <w:rFonts w:ascii="Arial" w:hAnsi="Arial" w:cs="Arial"/>
          <w:color w:val="FF0000"/>
        </w:rPr>
        <w:t>[Video footage, 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Yellow background, large, white lettering across the entire width of the screen:</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bright ideas</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Those words get smaller and are now part of the text:</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GENERATION DISCOVER</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Bright ideas</w:t>
      </w:r>
    </w:p>
    <w:p w:rsidR="00FC1D63" w:rsidRDefault="00FC1D63" w:rsidP="00FC1D63"/>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[Logo and Text displays]</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Shell logo (yellow shell with red outline)</w:t>
      </w:r>
    </w:p>
    <w:p w:rsidR="00FC1D63" w:rsidRPr="00417240" w:rsidRDefault="00FC1D63" w:rsidP="00FC1D63">
      <w:pPr>
        <w:pStyle w:val="PlainText"/>
        <w:rPr>
          <w:rFonts w:ascii="Arial" w:hAnsi="Arial" w:cs="Arial"/>
          <w:sz w:val="24"/>
          <w:szCs w:val="24"/>
        </w:rPr>
      </w:pPr>
      <w:r w:rsidRPr="00417240">
        <w:rPr>
          <w:rFonts w:ascii="Arial" w:hAnsi="Arial" w:cs="Arial"/>
          <w:sz w:val="24"/>
          <w:szCs w:val="24"/>
        </w:rPr>
        <w:t xml:space="preserve"> © SHELL INTERNATIONAL LIMITED 2017</w:t>
      </w:r>
    </w:p>
    <w:p w:rsidR="00FC1D63" w:rsidRPr="00417240" w:rsidRDefault="00FC1D63" w:rsidP="00FC1D63">
      <w:pPr>
        <w:pStyle w:val="PlainText"/>
        <w:rPr>
          <w:rFonts w:ascii="Arial" w:hAnsi="Arial" w:cs="Arial"/>
          <w:sz w:val="24"/>
          <w:szCs w:val="24"/>
        </w:rPr>
      </w:pPr>
    </w:p>
    <w:p w:rsidR="00FC1D63" w:rsidRPr="00417240" w:rsidRDefault="00FC1D63" w:rsidP="00FC1D63">
      <w:pPr>
        <w:pStyle w:val="PlainText"/>
        <w:rPr>
          <w:rFonts w:ascii="Arial" w:hAnsi="Arial" w:cs="Arial"/>
          <w:color w:val="FF0000"/>
          <w:sz w:val="24"/>
          <w:szCs w:val="24"/>
        </w:rPr>
      </w:pPr>
      <w:r w:rsidRPr="00417240">
        <w:rPr>
          <w:rFonts w:ascii="Arial" w:hAnsi="Arial" w:cs="Arial"/>
          <w:color w:val="FF0000"/>
          <w:sz w:val="24"/>
          <w:szCs w:val="24"/>
        </w:rPr>
        <w:t>[Audio]</w:t>
      </w:r>
    </w:p>
    <w:p w:rsidR="00FC1D63" w:rsidRPr="00742B6F" w:rsidRDefault="00FC1D63" w:rsidP="00FC1D63">
      <w:r w:rsidRPr="00417240">
        <w:rPr>
          <w:rFonts w:ascii="Arial" w:hAnsi="Arial" w:cs="Arial"/>
        </w:rPr>
        <w:t>Shell sound logo</w:t>
      </w:r>
    </w:p>
    <w:sectPr w:rsidR="00FC1D63" w:rsidRPr="00742B6F">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62" w:rsidRDefault="00223562">
      <w:r>
        <w:separator/>
      </w:r>
    </w:p>
  </w:endnote>
  <w:endnote w:type="continuationSeparator" w:id="0">
    <w:p w:rsidR="00223562" w:rsidRDefault="0022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Futura St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62" w:rsidRDefault="001142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62" w:rsidRDefault="00223562">
      <w:r>
        <w:separator/>
      </w:r>
    </w:p>
  </w:footnote>
  <w:footnote w:type="continuationSeparator" w:id="0">
    <w:p w:rsidR="00223562" w:rsidRDefault="0022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62" w:rsidRDefault="001142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62"/>
    <w:rsid w:val="000E67CA"/>
    <w:rsid w:val="00114262"/>
    <w:rsid w:val="001F7A37"/>
    <w:rsid w:val="00223562"/>
    <w:rsid w:val="002734ED"/>
    <w:rsid w:val="003A0578"/>
    <w:rsid w:val="00501F41"/>
    <w:rsid w:val="006143B5"/>
    <w:rsid w:val="00742B6F"/>
    <w:rsid w:val="00952B6D"/>
    <w:rsid w:val="00AC6EC2"/>
    <w:rsid w:val="00CF0840"/>
    <w:rsid w:val="00DF2027"/>
    <w:rsid w:val="00F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83AA2-5E60-4525-B6C4-9ABC509A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0E67C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basedOn w:val="Normal"/>
    <w:next w:val="Normal"/>
    <w:link w:val="Heading2Char"/>
    <w:uiPriority w:val="9"/>
    <w:unhideWhenUsed/>
    <w:qFormat/>
    <w:rsid w:val="000E67C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F81BD" w:themeColor="accent1"/>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lang w:val="de-DE"/>
    </w:rPr>
  </w:style>
  <w:style w:type="character" w:customStyle="1" w:styleId="Heading1Char">
    <w:name w:val="Heading 1 Char"/>
    <w:basedOn w:val="DefaultParagraphFont"/>
    <w:link w:val="Heading1"/>
    <w:uiPriority w:val="9"/>
    <w:rsid w:val="000E67CA"/>
    <w:rPr>
      <w:rFonts w:asciiTheme="majorHAnsi" w:eastAsiaTheme="majorEastAsia" w:hAnsiTheme="majorHAnsi" w:cstheme="majorBidi"/>
      <w:b/>
      <w:bCs/>
      <w:color w:val="365F91" w:themeColor="accent1" w:themeShade="BF"/>
      <w:sz w:val="28"/>
      <w:szCs w:val="28"/>
      <w:bdr w:val="none" w:sz="0" w:space="0" w:color="auto"/>
    </w:rPr>
  </w:style>
  <w:style w:type="character" w:customStyle="1" w:styleId="Heading2Char">
    <w:name w:val="Heading 2 Char"/>
    <w:basedOn w:val="DefaultParagraphFont"/>
    <w:link w:val="Heading2"/>
    <w:uiPriority w:val="9"/>
    <w:rsid w:val="000E67CA"/>
    <w:rPr>
      <w:rFonts w:asciiTheme="majorHAnsi" w:eastAsiaTheme="majorEastAsia" w:hAnsiTheme="majorHAnsi" w:cstheme="majorBidi"/>
      <w:b/>
      <w:bCs/>
      <w:color w:val="4F81BD" w:themeColor="accent1"/>
      <w:sz w:val="26"/>
      <w:szCs w:val="26"/>
      <w:bdr w:val="none" w:sz="0" w:space="0" w:color="auto"/>
    </w:rPr>
  </w:style>
  <w:style w:type="paragraph" w:styleId="Subtitle">
    <w:name w:val="Subtitle"/>
    <w:basedOn w:val="Normal"/>
    <w:next w:val="Normal"/>
    <w:link w:val="SubtitleChar"/>
    <w:uiPriority w:val="11"/>
    <w:qFormat/>
    <w:rsid w:val="000E67C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Calibri" w:eastAsia="Times New Roman" w:hAnsi="Calibri"/>
      <w:color w:val="FF0000"/>
      <w:sz w:val="22"/>
      <w:szCs w:val="22"/>
      <w:bdr w:val="none" w:sz="0" w:space="0" w:color="auto"/>
    </w:rPr>
  </w:style>
  <w:style w:type="character" w:customStyle="1" w:styleId="SubtitleChar">
    <w:name w:val="Subtitle Char"/>
    <w:basedOn w:val="DefaultParagraphFont"/>
    <w:link w:val="Subtitle"/>
    <w:uiPriority w:val="11"/>
    <w:rsid w:val="000E67CA"/>
    <w:rPr>
      <w:rFonts w:ascii="Calibri" w:eastAsia="Times New Roman" w:hAnsi="Calibri"/>
      <w:color w:val="FF0000"/>
      <w:sz w:val="22"/>
      <w:szCs w:val="22"/>
      <w:bdr w:val="none" w:sz="0" w:space="0" w:color="auto"/>
    </w:rPr>
  </w:style>
  <w:style w:type="paragraph" w:styleId="PlainText">
    <w:name w:val="Plain Text"/>
    <w:basedOn w:val="Normal"/>
    <w:link w:val="PlainTextChar"/>
    <w:uiPriority w:val="99"/>
    <w:unhideWhenUsed/>
    <w:rsid w:val="006143B5"/>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lang w:val="nl-NL"/>
    </w:rPr>
  </w:style>
  <w:style w:type="character" w:customStyle="1" w:styleId="PlainTextChar">
    <w:name w:val="Plain Text Char"/>
    <w:basedOn w:val="DefaultParagraphFont"/>
    <w:link w:val="PlainText"/>
    <w:uiPriority w:val="99"/>
    <w:rsid w:val="006143B5"/>
    <w:rPr>
      <w:rFonts w:ascii="Consolas" w:eastAsia="Calibri" w:hAnsi="Consolas"/>
      <w:sz w:val="21"/>
      <w:szCs w:val="21"/>
      <w:bdr w:val="none" w:sz="0" w:space="0" w:color="auto"/>
      <w:lang w:val="nl-NL"/>
    </w:rPr>
  </w:style>
  <w:style w:type="table" w:styleId="TableGrid">
    <w:name w:val="Table Grid"/>
    <w:basedOn w:val="TableNormal"/>
    <w:uiPriority w:val="39"/>
    <w:rsid w:val="00742B6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B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Achahboun, Amine SI-ERD/X</dc:creator>
  <cp:lastModifiedBy>Joseph, Deneis SOMACC-BNG-ACC</cp:lastModifiedBy>
  <cp:revision>2</cp:revision>
  <dcterms:created xsi:type="dcterms:W3CDTF">2017-03-14T12:06:00Z</dcterms:created>
  <dcterms:modified xsi:type="dcterms:W3CDTF">2017-03-14T12:06:00Z</dcterms:modified>
</cp:coreProperties>
</file>